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18D5" w14:textId="77777777" w:rsidR="001F7360" w:rsidRPr="008955EB" w:rsidRDefault="007F2912">
      <w:pPr>
        <w:rPr>
          <w:sz w:val="24"/>
          <w:szCs w:val="24"/>
        </w:rPr>
      </w:pPr>
      <w:bookmarkStart w:id="0" w:name="_Hlk125293338"/>
      <w:r w:rsidRPr="008955EB">
        <w:rPr>
          <w:sz w:val="24"/>
          <w:szCs w:val="24"/>
        </w:rPr>
        <w:t xml:space="preserve">Svědectví: </w:t>
      </w:r>
    </w:p>
    <w:p w14:paraId="3A20811D" w14:textId="77777777" w:rsidR="007F2912" w:rsidRPr="008955EB" w:rsidRDefault="007F2912">
      <w:pPr>
        <w:rPr>
          <w:sz w:val="24"/>
          <w:szCs w:val="24"/>
        </w:rPr>
      </w:pPr>
      <w:r w:rsidRPr="008955EB">
        <w:rPr>
          <w:sz w:val="24"/>
          <w:szCs w:val="24"/>
        </w:rPr>
        <w:t>USA – Minnesota</w:t>
      </w:r>
    </w:p>
    <w:p w14:paraId="0C06184B" w14:textId="35B3B305" w:rsidR="00500C12" w:rsidRPr="008955EB" w:rsidRDefault="00500C12">
      <w:pPr>
        <w:rPr>
          <w:sz w:val="24"/>
          <w:szCs w:val="24"/>
        </w:rPr>
      </w:pPr>
      <w:r w:rsidRPr="008955EB">
        <w:rPr>
          <w:sz w:val="24"/>
          <w:szCs w:val="24"/>
        </w:rPr>
        <w:t>Dnešní texty byly vytvořeny ve Spojených státech amerických Minnesotskou radou církví. Jejich hlavním tématem je bolest rozdělení mezi lidmi různých ras. Právě rasové otázky považují americké církve za jednu z hlavních příčin vzájemných napětí. Rasismus jako teorie je nepochybně zastaralý. Je jen jedna lidská rasa. Rasismus v praxi však neobyčejně škodí všem, protože brání pestrosti. Jak se bránit rasismu – myslím, že dobrou obranu nabízí víra. Má identita je založená na tom, že jsem synem či dcerou Boží. To mi umožňuje vnímat jiné lidi také jako Boží děti. Křesťané vychází z toho, že před trůnem Beránkovým stojí lidstvo „ze všech ras, kmenů, národů a jazyků“ (</w:t>
      </w:r>
      <w:proofErr w:type="spellStart"/>
      <w:r w:rsidRPr="008955EB">
        <w:rPr>
          <w:sz w:val="24"/>
          <w:szCs w:val="24"/>
        </w:rPr>
        <w:t>Zj</w:t>
      </w:r>
      <w:proofErr w:type="spellEnd"/>
      <w:r w:rsidRPr="008955EB">
        <w:rPr>
          <w:sz w:val="24"/>
          <w:szCs w:val="24"/>
        </w:rPr>
        <w:t xml:space="preserve"> 7,9). Rasismus je hřích. Tam, kde je spojen s nerovnováhou v moci, je těžko odstranitelný a jedná se o systémový rasismus, přinášející jedněm nespravedlivé výhody a jiným nespravedlivé nevýhody. </w:t>
      </w:r>
      <w:r w:rsidR="00977E9A" w:rsidRPr="008955EB">
        <w:rPr>
          <w:sz w:val="24"/>
          <w:szCs w:val="24"/>
        </w:rPr>
        <w:t xml:space="preserve">Martin Luther King se jednou vyjádřil: Je jednou z hanebných tragédií našeho národa, že segregace v křesťanské Americe se nejsilněji projevuje v neděli v 11 hodin dopoledne, tedy v době, kdy jsou lidé v kostele. V USA jsou opravdu bílé sbory, černé sbory a sem tam i smíšené sbory, kde členové vědomě usilují o to, aby v nich byl prostor pro všechny. </w:t>
      </w:r>
      <w:r w:rsidR="00AE2A24" w:rsidRPr="008955EB">
        <w:rPr>
          <w:sz w:val="24"/>
          <w:szCs w:val="24"/>
        </w:rPr>
        <w:t xml:space="preserve">Američtí křesťané kladou důraz na to, aktivně se stavět proti </w:t>
      </w:r>
      <w:r w:rsidR="006703D4" w:rsidRPr="008955EB">
        <w:rPr>
          <w:sz w:val="24"/>
          <w:szCs w:val="24"/>
        </w:rPr>
        <w:t xml:space="preserve">útlaku, i tak, že budeme </w:t>
      </w:r>
      <w:r w:rsidR="00751089" w:rsidRPr="008955EB">
        <w:rPr>
          <w:sz w:val="24"/>
          <w:szCs w:val="24"/>
        </w:rPr>
        <w:t>rozbíjet</w:t>
      </w:r>
      <w:r w:rsidR="006703D4" w:rsidRPr="008955EB">
        <w:rPr>
          <w:sz w:val="24"/>
          <w:szCs w:val="24"/>
        </w:rPr>
        <w:t xml:space="preserve"> nespravedlivé systémy a zavádět spravedlivější. Martin Luther King často prohlašoval, že „nepokoje jsou řečí nevyslyšených“. Protesty a občanské nepokoje vznikají často proto, že hlasy protestujících nejsou slyšet. Církev může dát hlas právě těm utlačovaným, kterým nikdo hlas nedává a zesílit tak jejich volání po spravedlnosti a osvobození.</w:t>
      </w:r>
    </w:p>
    <w:p w14:paraId="60DEB828" w14:textId="27894141" w:rsidR="007F2912" w:rsidRPr="008955EB" w:rsidRDefault="007F2912">
      <w:pPr>
        <w:rPr>
          <w:sz w:val="24"/>
          <w:szCs w:val="24"/>
        </w:rPr>
      </w:pPr>
      <w:r w:rsidRPr="008955EB">
        <w:rPr>
          <w:sz w:val="24"/>
          <w:szCs w:val="24"/>
        </w:rPr>
        <w:t>ČR – Ukrajinci</w:t>
      </w:r>
      <w:r w:rsidR="00DE6300" w:rsidRPr="008955EB">
        <w:rPr>
          <w:sz w:val="24"/>
          <w:szCs w:val="24"/>
        </w:rPr>
        <w:t xml:space="preserve"> </w:t>
      </w:r>
      <w:r w:rsidR="003E7559" w:rsidRPr="008955EB">
        <w:rPr>
          <w:sz w:val="24"/>
          <w:szCs w:val="24"/>
        </w:rPr>
        <w:t>–</w:t>
      </w:r>
      <w:r w:rsidR="00DE6300" w:rsidRPr="008955EB">
        <w:rPr>
          <w:sz w:val="24"/>
          <w:szCs w:val="24"/>
        </w:rPr>
        <w:t xml:space="preserve"> Kamila</w:t>
      </w:r>
    </w:p>
    <w:p w14:paraId="3C705D87" w14:textId="58A244A7" w:rsidR="003E7559" w:rsidRPr="008955EB" w:rsidRDefault="003E7559">
      <w:pPr>
        <w:rPr>
          <w:sz w:val="24"/>
          <w:szCs w:val="24"/>
        </w:rPr>
      </w:pPr>
      <w:r w:rsidRPr="008955EB">
        <w:rPr>
          <w:sz w:val="24"/>
          <w:szCs w:val="24"/>
        </w:rPr>
        <w:t xml:space="preserve">Dobrý den, Dr. Vymětale, zeptala jsem se několika uprchlíků a většinou mají lidé dobré zkušenosti a jsou velice vděční České republice a lidem tady. Jedná se většinou o ženy s dětmi. Horší situaci už mají muži – </w:t>
      </w:r>
      <w:r w:rsidRPr="008955EB">
        <w:rPr>
          <w:sz w:val="24"/>
          <w:szCs w:val="24"/>
        </w:rPr>
        <w:t>Ukrajinci, jichž se ptají, proč nejsou doma. A myslím, že mnohem horší situaci mají muslimové a muslimky, kteří zažívají nepřátelské postoje stále.</w:t>
      </w:r>
    </w:p>
    <w:p w14:paraId="32805C8E" w14:textId="2B4B55E9" w:rsidR="003E7559" w:rsidRPr="008955EB" w:rsidRDefault="003E7559" w:rsidP="008955EB">
      <w:pPr>
        <w:rPr>
          <w:sz w:val="24"/>
          <w:szCs w:val="24"/>
        </w:rPr>
      </w:pPr>
      <w:r w:rsidRPr="008955EB">
        <w:rPr>
          <w:sz w:val="24"/>
          <w:szCs w:val="24"/>
        </w:rPr>
        <w:t xml:space="preserve">Osobně jsem se já, moje dítě a moji kamarádi z koleje ještě nesetkali. V České republice se k nám chovali velmi, velmi dobře a nadále nás podporují. Bohužel ne vždy je možné potkat tak krásné lidi doma, na Ukrajině. Upřímně děkujeme České republice za podporu (dvě srdíčka). </w:t>
      </w:r>
    </w:p>
    <w:p w14:paraId="16CE533A" w14:textId="5DE62C29" w:rsidR="003E7559" w:rsidRPr="008955EB" w:rsidRDefault="003E7559" w:rsidP="008955EB">
      <w:pPr>
        <w:rPr>
          <w:sz w:val="24"/>
          <w:szCs w:val="24"/>
        </w:rPr>
      </w:pPr>
      <w:r w:rsidRPr="008955EB">
        <w:rPr>
          <w:sz w:val="24"/>
          <w:szCs w:val="24"/>
        </w:rPr>
        <w:t xml:space="preserve">Osobně se u mě v prodejně stal jeden případ, kdy jsem se zdržela u pokladny, a nějaký muž tam mluvil s negativními emocemi. Nerozuměla jsem přesně, co říká, ale byl velmi nespokojený. </w:t>
      </w:r>
      <w:r w:rsidR="00F54132" w:rsidRPr="008955EB">
        <w:rPr>
          <w:sz w:val="24"/>
          <w:szCs w:val="24"/>
        </w:rPr>
        <w:t>Konkrétně řekl, že co přišli Ukrajinci, všechno podražilo, pokud jsem to pochopila. Víc případů nebylo, většinou jde o přátelské a milé lidi.</w:t>
      </w:r>
    </w:p>
    <w:p w14:paraId="3B972626" w14:textId="05E80267" w:rsidR="00F54132" w:rsidRPr="008955EB" w:rsidRDefault="00F54132" w:rsidP="008955EB">
      <w:pPr>
        <w:rPr>
          <w:sz w:val="24"/>
          <w:szCs w:val="24"/>
        </w:rPr>
      </w:pPr>
      <w:r w:rsidRPr="008955EB">
        <w:rPr>
          <w:sz w:val="24"/>
          <w:szCs w:val="24"/>
        </w:rPr>
        <w:t xml:space="preserve">Jiný případ je z nemocnice. Jedna paní tam pracuje a každý den kupuje jídlo pro lékaře. Jednou zkusila něco vysvětlit prodavačce v řeči, v níž se míchala ukrajinština s češtinou. Od té doby ji odmítá ta prodavačka obsluhovat a když ji vidí, otočí se zády. Ukrajinka pak musí čekat na jinou prodavačku, která ji obslouží. </w:t>
      </w:r>
    </w:p>
    <w:p w14:paraId="4294475A" w14:textId="4F1E6AC7" w:rsidR="00F54132" w:rsidRPr="008955EB" w:rsidRDefault="00F54132" w:rsidP="008955EB">
      <w:pPr>
        <w:rPr>
          <w:sz w:val="24"/>
          <w:szCs w:val="24"/>
        </w:rPr>
      </w:pPr>
      <w:r w:rsidRPr="008955EB">
        <w:rPr>
          <w:sz w:val="24"/>
          <w:szCs w:val="24"/>
        </w:rPr>
        <w:t>Pokud vím, tak v naší ubytovně si nikdo nestěžoval na jakoukoliv diskriminaci. Žádné takové situace nebyly.</w:t>
      </w:r>
    </w:p>
    <w:p w14:paraId="5B4BB83D" w14:textId="77777777" w:rsidR="007F2912" w:rsidRPr="008955EB" w:rsidRDefault="007F2912">
      <w:pPr>
        <w:rPr>
          <w:sz w:val="24"/>
          <w:szCs w:val="24"/>
        </w:rPr>
      </w:pPr>
      <w:r w:rsidRPr="008955EB">
        <w:rPr>
          <w:sz w:val="24"/>
          <w:szCs w:val="24"/>
        </w:rPr>
        <w:t>ČR – Romové</w:t>
      </w:r>
    </w:p>
    <w:p w14:paraId="02E7D09C" w14:textId="2EC1C76B" w:rsidR="007F2912" w:rsidRPr="008955EB" w:rsidRDefault="00DE6300">
      <w:pPr>
        <w:rPr>
          <w:sz w:val="24"/>
          <w:szCs w:val="24"/>
        </w:rPr>
      </w:pPr>
      <w:r w:rsidRPr="008955EB">
        <w:rPr>
          <w:sz w:val="24"/>
          <w:szCs w:val="24"/>
        </w:rPr>
        <w:t xml:space="preserve">Zde bych chtěl poprosit své romské přátele, aby se vyjádřili k tomu, co si myslím: Narodit se jako Rom v ČR znamená, že už je člověk společensky určen. Někde to pociťují děti a jejich rodiče už ve školce, někde ve škole. O zlé pohledy není nouze. Hledat jako člověk tmavé barvy pleti či s maďarským jménem práci či byt je mnohem těžší. Setkat se s přátelským přístupem od </w:t>
      </w:r>
      <w:proofErr w:type="spellStart"/>
      <w:r w:rsidRPr="008955EB">
        <w:rPr>
          <w:sz w:val="24"/>
          <w:szCs w:val="24"/>
        </w:rPr>
        <w:t>neromů</w:t>
      </w:r>
      <w:proofErr w:type="spellEnd"/>
      <w:r w:rsidRPr="008955EB">
        <w:rPr>
          <w:sz w:val="24"/>
          <w:szCs w:val="24"/>
        </w:rPr>
        <w:t xml:space="preserve"> je vzácné. Neumíme to ani my v církvích. Kdybych</w:t>
      </w:r>
      <w:r w:rsidR="00F217B6" w:rsidRPr="008955EB">
        <w:rPr>
          <w:sz w:val="24"/>
          <w:szCs w:val="24"/>
        </w:rPr>
        <w:t>om</w:t>
      </w:r>
      <w:r w:rsidRPr="008955EB">
        <w:rPr>
          <w:sz w:val="24"/>
          <w:szCs w:val="24"/>
        </w:rPr>
        <w:t xml:space="preserve"> začali tím, že se naučíme rasismus pojmenovat rasismem a napomenout toho, kdo rasisticky vystupuje, byl by to alespoň dobrý první krok. Druhý by mohly být společné </w:t>
      </w:r>
      <w:proofErr w:type="spellStart"/>
      <w:r w:rsidRPr="008955EB">
        <w:rPr>
          <w:sz w:val="24"/>
          <w:szCs w:val="24"/>
        </w:rPr>
        <w:t>romsko</w:t>
      </w:r>
      <w:proofErr w:type="spellEnd"/>
      <w:r w:rsidRPr="008955EB">
        <w:rPr>
          <w:sz w:val="24"/>
          <w:szCs w:val="24"/>
        </w:rPr>
        <w:t xml:space="preserve"> české bohoslužby. </w:t>
      </w:r>
    </w:p>
    <w:p w14:paraId="123A98FD" w14:textId="77777777" w:rsidR="00DE6300" w:rsidRPr="008955EB" w:rsidRDefault="00DE6300">
      <w:pPr>
        <w:rPr>
          <w:sz w:val="24"/>
          <w:szCs w:val="24"/>
        </w:rPr>
      </w:pPr>
      <w:r w:rsidRPr="008955EB">
        <w:rPr>
          <w:sz w:val="24"/>
          <w:szCs w:val="24"/>
        </w:rPr>
        <w:lastRenderedPageBreak/>
        <w:t xml:space="preserve">Poprosím vás, Romy, abyste se také vyjádřili – buď teď krátce, nebo pak při čaji a kávě podrobněji. </w:t>
      </w:r>
    </w:p>
    <w:p w14:paraId="6D0BCABF" w14:textId="77777777" w:rsidR="00F07A3F" w:rsidRPr="008955EB" w:rsidRDefault="007F2912" w:rsidP="00F07A3F">
      <w:pPr>
        <w:pStyle w:val="Titul2"/>
        <w:spacing w:after="0"/>
        <w:jc w:val="both"/>
        <w:rPr>
          <w:sz w:val="24"/>
          <w:szCs w:val="24"/>
        </w:rPr>
      </w:pPr>
      <w:r w:rsidRPr="008955EB">
        <w:rPr>
          <w:sz w:val="24"/>
          <w:szCs w:val="24"/>
        </w:rPr>
        <w:t>Učte se činit dobro. Hledejte právo</w:t>
      </w:r>
      <w:r w:rsidR="00F07A3F" w:rsidRPr="008955EB">
        <w:rPr>
          <w:sz w:val="24"/>
          <w:szCs w:val="24"/>
        </w:rPr>
        <w:t>.</w:t>
      </w:r>
      <w:r w:rsidR="00DE6300" w:rsidRPr="008955EB">
        <w:rPr>
          <w:sz w:val="24"/>
          <w:szCs w:val="24"/>
        </w:rPr>
        <w:t xml:space="preserve"> </w:t>
      </w:r>
      <w:proofErr w:type="gramStart"/>
      <w:r w:rsidR="00F07A3F" w:rsidRPr="008955EB">
        <w:rPr>
          <w:rFonts w:ascii="Arial" w:hAnsi="Arial" w:cs="Arial"/>
          <w:sz w:val="24"/>
          <w:szCs w:val="24"/>
          <w:lang w:bidi="he-IL"/>
        </w:rPr>
        <w:t xml:space="preserve">‎ </w:t>
      </w:r>
      <w:r w:rsidR="00F07A3F" w:rsidRPr="008955EB">
        <w:rPr>
          <w:rFonts w:ascii="SBL Hebrew" w:hAnsi="SBL Hebrew" w:cs="SBL Hebrew"/>
          <w:sz w:val="24"/>
          <w:szCs w:val="24"/>
          <w:rtl/>
          <w:lang w:bidi="he-IL"/>
        </w:rPr>
        <w:t xml:space="preserve"> לִמְד֥וּ</w:t>
      </w:r>
      <w:proofErr w:type="gramEnd"/>
      <w:r w:rsidR="00F07A3F" w:rsidRPr="008955EB">
        <w:rPr>
          <w:rFonts w:ascii="SBL Hebrew" w:hAnsi="SBL Hebrew" w:cs="SBL Hebrew"/>
          <w:sz w:val="24"/>
          <w:szCs w:val="24"/>
          <w:rtl/>
          <w:lang w:bidi="he-IL"/>
        </w:rPr>
        <w:t xml:space="preserve"> הֵיטֵ֛ב דִּרְשׁ֥וּ מִשְׁפָּ֖ט</w:t>
      </w:r>
      <w:r w:rsidR="00F07A3F" w:rsidRPr="008955EB">
        <w:rPr>
          <w:rFonts w:ascii="Arial" w:hAnsi="Arial" w:cs="Arial"/>
          <w:sz w:val="24"/>
          <w:szCs w:val="24"/>
          <w:rtl/>
          <w:lang w:bidi="he-IL"/>
        </w:rPr>
        <w:t xml:space="preserve"> </w:t>
      </w:r>
    </w:p>
    <w:p w14:paraId="786DF200" w14:textId="77777777" w:rsidR="00DE6300" w:rsidRPr="008955EB" w:rsidRDefault="00F07A3F" w:rsidP="00F0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Přestaňte jednat </w:t>
      </w:r>
      <w:proofErr w:type="gramStart"/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zle - </w:t>
      </w:r>
      <w:r w:rsidRPr="008955EB">
        <w:rPr>
          <w:rFonts w:ascii="Times New Roman" w:hAnsi="Times New Roman" w:cs="Times New Roman"/>
          <w:b/>
          <w:sz w:val="24"/>
          <w:szCs w:val="24"/>
          <w:lang w:bidi="he-IL"/>
        </w:rPr>
        <w:t>jednat</w:t>
      </w:r>
      <w:proofErr w:type="gramEnd"/>
      <w:r w:rsidRPr="008955EB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dobře se naučte! Prosazujte spravedlnost</w:t>
      </w:r>
      <w:r w:rsidRPr="008955EB">
        <w:rPr>
          <w:rFonts w:ascii="Times New Roman" w:hAnsi="Times New Roman" w:cs="Times New Roman"/>
          <w:sz w:val="24"/>
          <w:szCs w:val="24"/>
          <w:lang w:bidi="he-IL"/>
        </w:rPr>
        <w:t>, podpořte utlačovaného, zjednejte sirotkovi právo a zastaňte se vdov!</w:t>
      </w:r>
    </w:p>
    <w:p w14:paraId="2CE9EA81" w14:textId="77777777" w:rsidR="00F07A3F" w:rsidRPr="008955EB" w:rsidRDefault="00F07A3F" w:rsidP="00F07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he-IL"/>
        </w:rPr>
      </w:pPr>
    </w:p>
    <w:p w14:paraId="24D61E1F" w14:textId="0F797C04" w:rsidR="00F07A3F" w:rsidRPr="008955EB" w:rsidRDefault="008D3BD1" w:rsidP="00F0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Učte se činit dobro. Učte se. Nejkrásnější období života bývá dětství. Když člověk chodí do školy, dost často ji nemá moc rád, ale když z ní vyjde, tak na ní vzpomíná jako na krásné období života. Celoživotní vzdělávání je dobrá věc, protože vzdělávat se člověka baví. Hospodin nám radí – velkým i malým, že se máme učit celý život jednu podstatnou věc. Jakou? 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>Učte se j</w:t>
      </w:r>
      <w:r w:rsidRPr="008955EB">
        <w:rPr>
          <w:rFonts w:ascii="Times New Roman" w:hAnsi="Times New Roman" w:cs="Times New Roman"/>
          <w:sz w:val="24"/>
          <w:szCs w:val="24"/>
          <w:lang w:bidi="he-IL"/>
        </w:rPr>
        <w:t>ednat dobře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>, činit dobro</w:t>
      </w:r>
      <w:r w:rsidRPr="008955EB">
        <w:rPr>
          <w:rFonts w:ascii="Times New Roman" w:hAnsi="Times New Roman" w:cs="Times New Roman"/>
          <w:sz w:val="24"/>
          <w:szCs w:val="24"/>
          <w:lang w:bidi="he-IL"/>
        </w:rPr>
        <w:t>. Hebrejština je mimořádn</w:t>
      </w:r>
      <w:r w:rsidR="00556F18" w:rsidRPr="008955EB">
        <w:rPr>
          <w:rFonts w:ascii="Times New Roman" w:hAnsi="Times New Roman" w:cs="Times New Roman"/>
          <w:sz w:val="24"/>
          <w:szCs w:val="24"/>
          <w:lang w:bidi="he-IL"/>
        </w:rPr>
        <w:t>ý</w:t>
      </w:r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 jazyk, který dokáže dobře vyjadřovat intenzitu. Existuje slabý tvar, </w:t>
      </w:r>
      <w:proofErr w:type="spellStart"/>
      <w:r w:rsidRPr="008955EB">
        <w:rPr>
          <w:rFonts w:ascii="Times New Roman" w:hAnsi="Times New Roman" w:cs="Times New Roman"/>
          <w:sz w:val="24"/>
          <w:szCs w:val="24"/>
          <w:lang w:bidi="he-IL"/>
        </w:rPr>
        <w:t>intenziv</w:t>
      </w:r>
      <w:proofErr w:type="spellEnd"/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 – tedy že něco je silné a </w:t>
      </w:r>
      <w:proofErr w:type="spellStart"/>
      <w:r w:rsidRPr="008955EB">
        <w:rPr>
          <w:rFonts w:ascii="Times New Roman" w:hAnsi="Times New Roman" w:cs="Times New Roman"/>
          <w:sz w:val="24"/>
          <w:szCs w:val="24"/>
          <w:lang w:bidi="he-IL"/>
        </w:rPr>
        <w:t>causativ</w:t>
      </w:r>
      <w:proofErr w:type="spellEnd"/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 – tedy, že něco působí dále. Intenzita je i u slovesa </w:t>
      </w:r>
      <w:proofErr w:type="gramStart"/>
      <w:r w:rsidRPr="008955EB">
        <w:rPr>
          <w:rFonts w:ascii="Times New Roman" w:hAnsi="Times New Roman" w:cs="Times New Roman"/>
          <w:sz w:val="24"/>
          <w:szCs w:val="24"/>
          <w:lang w:bidi="he-IL"/>
        </w:rPr>
        <w:t>TWB - být</w:t>
      </w:r>
      <w:proofErr w:type="gramEnd"/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 dobrý. Slabý tvar by se přeložil „učte se být dobří“. </w:t>
      </w:r>
      <w:proofErr w:type="spellStart"/>
      <w:r w:rsidRPr="005D1A5F">
        <w:rPr>
          <w:rFonts w:ascii="Times New Roman" w:hAnsi="Times New Roman" w:cs="Times New Roman"/>
          <w:i/>
          <w:iCs/>
          <w:sz w:val="24"/>
          <w:szCs w:val="24"/>
          <w:lang w:bidi="he-IL"/>
        </w:rPr>
        <w:t>Limdů</w:t>
      </w:r>
      <w:proofErr w:type="spellEnd"/>
      <w:r w:rsidRPr="005D1A5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</w:t>
      </w:r>
      <w:proofErr w:type="spellStart"/>
      <w:r w:rsidRPr="005D1A5F">
        <w:rPr>
          <w:rFonts w:ascii="Times New Roman" w:hAnsi="Times New Roman" w:cs="Times New Roman"/>
          <w:i/>
          <w:iCs/>
          <w:sz w:val="24"/>
          <w:szCs w:val="24"/>
          <w:lang w:bidi="he-IL"/>
        </w:rPr>
        <w:t>jtev</w:t>
      </w:r>
      <w:proofErr w:type="spellEnd"/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. Intenzivní tvar by znamenal „učte se překonávat dobrem“. 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Dobro by pak mělo být čím dál tím silnější. </w:t>
      </w:r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Jistě si vzpomeneme na Ježíšovo slovo „učte se překonávat zlo dobrem“. Zde je však </w:t>
      </w:r>
      <w:proofErr w:type="spellStart"/>
      <w:r w:rsidRPr="008955EB">
        <w:rPr>
          <w:rFonts w:ascii="Times New Roman" w:hAnsi="Times New Roman" w:cs="Times New Roman"/>
          <w:sz w:val="24"/>
          <w:szCs w:val="24"/>
          <w:lang w:bidi="he-IL"/>
        </w:rPr>
        <w:t>causativní</w:t>
      </w:r>
      <w:proofErr w:type="spellEnd"/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 tvar, tedy ten 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ze všech </w:t>
      </w:r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nejsilnější. </w:t>
      </w:r>
      <w:r w:rsidR="00544881" w:rsidRPr="008955EB">
        <w:rPr>
          <w:rFonts w:ascii="Times New Roman" w:hAnsi="Times New Roman" w:cs="Times New Roman"/>
          <w:sz w:val="24"/>
          <w:szCs w:val="24"/>
          <w:lang w:bidi="he-IL"/>
        </w:rPr>
        <w:t>Učte se dělat takové dobr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>o</w:t>
      </w:r>
      <w:r w:rsidR="00544881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, které způsobí, že druzí se budou stávat dobrými, takové, které se bude šířit. 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To je dobro </w:t>
      </w:r>
      <w:proofErr w:type="spellStart"/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>způsobovací</w:t>
      </w:r>
      <w:proofErr w:type="spellEnd"/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, že působí dál.  Toto dobro má nějaký postup. Začne se tím, že člověk přestane jednat zle. </w:t>
      </w:r>
      <w:r w:rsidR="00544881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Není to snadné, ale zase to není nic tak těžkého. 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>Když přejdeme k dnešnímu tématu, m</w:t>
      </w:r>
      <w:r w:rsidR="00544881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yslím, že největší hřích, který se týká rasismu u nás, je rasismus myšlení a jazyka. Přestaňte jednat zle znamená tedy přemýšlejte nad svým myšlením, jaké myšlenkové stereotypy, které má člověk sám v hlavě, podporují rasismus. Přestaňte rasisticky mluvit. Nejen s příslušníky menšin, ale vůbec. </w:t>
      </w:r>
      <w:r w:rsidR="00BA111F" w:rsidRPr="008955EB">
        <w:rPr>
          <w:rFonts w:ascii="Times New Roman" w:hAnsi="Times New Roman" w:cs="Times New Roman"/>
          <w:sz w:val="24"/>
          <w:szCs w:val="24"/>
          <w:lang w:bidi="he-IL"/>
        </w:rPr>
        <w:t>Netolerujte, když někdo rasisticky či předsudečně mluví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 vedle vás</w:t>
      </w:r>
      <w:r w:rsidR="00BA111F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. Když se nemůžete ozvat, tak odejděte či nenaslouchejte. </w:t>
      </w:r>
    </w:p>
    <w:p w14:paraId="454E5B23" w14:textId="20CD69A0" w:rsidR="009B65E0" w:rsidRPr="008955EB" w:rsidRDefault="009B65E0" w:rsidP="00F0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8955EB">
        <w:rPr>
          <w:rFonts w:ascii="Times New Roman" w:hAnsi="Times New Roman" w:cs="Times New Roman"/>
          <w:sz w:val="24"/>
          <w:szCs w:val="24"/>
          <w:lang w:bidi="he-IL"/>
        </w:rPr>
        <w:t>Dobro je v češtině něc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>o</w:t>
      </w:r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 pasivního, postoj, který se projevuje chováním. </w:t>
      </w:r>
      <w:r w:rsidR="006D51D3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Aktivní jev je dobročinnost, činit dobro. </w:t>
      </w:r>
    </w:p>
    <w:p w14:paraId="4579DA24" w14:textId="5FDF2AF9" w:rsidR="009B65E0" w:rsidRPr="008955EB" w:rsidRDefault="006D51D3" w:rsidP="00F0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Izajáš to ještě zesiluje: </w:t>
      </w:r>
      <w:r w:rsidR="00544881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Hledejte právo. </w:t>
      </w:r>
      <w:r w:rsidR="00BA111F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Prosazujte spravedlnost. Takto různým způsobem se to dá přeložit. </w:t>
      </w:r>
      <w:r w:rsidR="00812BF9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Hledat něco znamená, že to ještě úplně nemám a neznám – a chápu to až v průběhu času. </w:t>
      </w:r>
      <w:r w:rsidR="00D85054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Právo a spravedlnost. Často zneužívaná, ale důležitá slova. Právo znamená, že jsou pravidla, která platí pro všechny a všem se měří stejným metrem. Spravedlnost ale </w:t>
      </w:r>
      <w:r w:rsidR="00D85054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znamená ještě něco jiného. Socha spravedlnosti je většinou krásná žena, která má v jedné ruce váhy nebo knihu a v druhé meč. Vyjadřuje to, že spravedlnost musí mít i sílu se prosadit. Bez síly je bezmocná. </w:t>
      </w:r>
      <w:r w:rsidR="002018F6">
        <w:rPr>
          <w:rFonts w:ascii="Times New Roman" w:hAnsi="Times New Roman" w:cs="Times New Roman"/>
          <w:sz w:val="24"/>
          <w:szCs w:val="24"/>
          <w:lang w:bidi="he-IL"/>
        </w:rPr>
        <w:t>V</w:t>
      </w:r>
      <w:r w:rsidR="00176A26">
        <w:rPr>
          <w:rFonts w:ascii="Times New Roman" w:hAnsi="Times New Roman" w:cs="Times New Roman"/>
          <w:sz w:val="24"/>
          <w:szCs w:val="24"/>
          <w:lang w:bidi="he-IL"/>
        </w:rPr>
        <w:t> biblických slovech „učte se činit dobro, hledejte právo“</w:t>
      </w:r>
      <w:r w:rsidR="00D85054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 je </w:t>
      </w:r>
      <w:r w:rsidR="007F1856">
        <w:rPr>
          <w:rFonts w:ascii="Times New Roman" w:hAnsi="Times New Roman" w:cs="Times New Roman"/>
          <w:sz w:val="24"/>
          <w:szCs w:val="24"/>
          <w:lang w:bidi="he-IL"/>
        </w:rPr>
        <w:t xml:space="preserve">obsaženo </w:t>
      </w:r>
      <w:r w:rsidR="00D85054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mnoho aktivity. Vidím </w:t>
      </w:r>
      <w:r w:rsidR="007F1856">
        <w:rPr>
          <w:rFonts w:ascii="Times New Roman" w:hAnsi="Times New Roman" w:cs="Times New Roman"/>
          <w:sz w:val="24"/>
          <w:szCs w:val="24"/>
          <w:lang w:bidi="he-IL"/>
        </w:rPr>
        <w:t xml:space="preserve">v nich </w:t>
      </w:r>
      <w:r w:rsidR="00D85054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i základ boje za lidská práva. </w:t>
      </w:r>
      <w:r w:rsidR="00F60E6E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Prosazujte lidskou důstojnost – i pro ty, kteří jsou na okraji, i pro ty, kteří jsou až za tím okrajem. Lidská práva nemají úplně pevné hranice, protože se vynořují stále nové situace, které se musí řešit. Spravedlnost souvisí s důvěrou – je lepší, když se společnost postará i o své nejslabší členy tak, že se nikdo nemá úplně zle, všichni se mají únosně. Francouzský filosof Emanuel </w:t>
      </w:r>
      <w:proofErr w:type="spellStart"/>
      <w:r w:rsidR="00F60E6E" w:rsidRPr="008955EB">
        <w:rPr>
          <w:rFonts w:ascii="Times New Roman" w:hAnsi="Times New Roman" w:cs="Times New Roman"/>
          <w:sz w:val="24"/>
          <w:szCs w:val="24"/>
          <w:lang w:bidi="he-IL"/>
        </w:rPr>
        <w:t>Lévinas</w:t>
      </w:r>
      <w:proofErr w:type="spellEnd"/>
      <w:r w:rsidR="00F60E6E" w:rsidRPr="008955EB">
        <w:rPr>
          <w:rFonts w:ascii="Times New Roman" w:hAnsi="Times New Roman" w:cs="Times New Roman"/>
          <w:sz w:val="24"/>
          <w:szCs w:val="24"/>
          <w:lang w:bidi="he-IL"/>
        </w:rPr>
        <w:t xml:space="preserve"> říká, že spravedlnost vede člověka k tomu, aby překročil její hranice a vstoupil do neprozkoumané a nekonečné říše dobra. Křesťansky bychom možná mohli říci i lásky k bližnímu. </w:t>
      </w:r>
    </w:p>
    <w:p w14:paraId="520E4152" w14:textId="67C0F80C" w:rsidR="00F60E6E" w:rsidRDefault="00F60E6E" w:rsidP="00F60E6E">
      <w:pPr>
        <w:pStyle w:val="Titul2"/>
        <w:spacing w:after="0" w:line="240" w:lineRule="auto"/>
        <w:jc w:val="both"/>
        <w:rPr>
          <w:b w:val="0"/>
          <w:sz w:val="24"/>
          <w:szCs w:val="24"/>
          <w:lang w:bidi="he-IL"/>
        </w:rPr>
      </w:pPr>
      <w:r w:rsidRPr="008955EB">
        <w:rPr>
          <w:b w:val="0"/>
          <w:sz w:val="24"/>
          <w:szCs w:val="24"/>
        </w:rPr>
        <w:t xml:space="preserve">Učte se činit dobro. Hledejte právo. </w:t>
      </w:r>
      <w:r w:rsidRPr="008955EB">
        <w:rPr>
          <w:rFonts w:ascii="Arial" w:hAnsi="Arial" w:cs="Arial"/>
          <w:b w:val="0"/>
          <w:sz w:val="24"/>
          <w:szCs w:val="24"/>
          <w:lang w:bidi="he-IL"/>
        </w:rPr>
        <w:t xml:space="preserve">‎ </w:t>
      </w:r>
      <w:r w:rsidRPr="008955EB">
        <w:rPr>
          <w:b w:val="0"/>
          <w:sz w:val="24"/>
          <w:szCs w:val="24"/>
          <w:lang w:bidi="he-IL"/>
        </w:rPr>
        <w:t xml:space="preserve">Přestaňte jednat </w:t>
      </w:r>
      <w:proofErr w:type="gramStart"/>
      <w:r w:rsidRPr="008955EB">
        <w:rPr>
          <w:b w:val="0"/>
          <w:sz w:val="24"/>
          <w:szCs w:val="24"/>
          <w:lang w:bidi="he-IL"/>
        </w:rPr>
        <w:t>zle - jednat</w:t>
      </w:r>
      <w:proofErr w:type="gramEnd"/>
      <w:r w:rsidRPr="008955EB">
        <w:rPr>
          <w:b w:val="0"/>
          <w:sz w:val="24"/>
          <w:szCs w:val="24"/>
          <w:lang w:bidi="he-IL"/>
        </w:rPr>
        <w:t xml:space="preserve"> dobře se naučte! Prosazujte spravedlnost, podpořte utlačovaného, zjednejte sirotkovi právo a zastaňte se vdov!</w:t>
      </w:r>
    </w:p>
    <w:p w14:paraId="70F8C816" w14:textId="1320EB22" w:rsidR="009E3C85" w:rsidRDefault="009E3C85" w:rsidP="00F60E6E">
      <w:pPr>
        <w:pStyle w:val="Titul2"/>
        <w:spacing w:after="0" w:line="240" w:lineRule="auto"/>
        <w:jc w:val="both"/>
        <w:rPr>
          <w:b w:val="0"/>
          <w:sz w:val="24"/>
          <w:szCs w:val="24"/>
          <w:lang w:bidi="he-IL"/>
        </w:rPr>
      </w:pPr>
    </w:p>
    <w:p w14:paraId="70E923A2" w14:textId="7DEAC309" w:rsidR="009E3C85" w:rsidRPr="008955EB" w:rsidRDefault="009E3C85" w:rsidP="00F60E6E">
      <w:pPr>
        <w:pStyle w:val="Titul2"/>
        <w:spacing w:after="0" w:line="240" w:lineRule="auto"/>
        <w:jc w:val="both"/>
        <w:rPr>
          <w:b w:val="0"/>
          <w:sz w:val="24"/>
          <w:szCs w:val="24"/>
          <w:lang w:bidi="he-IL"/>
        </w:rPr>
      </w:pPr>
      <w:r>
        <w:rPr>
          <w:b w:val="0"/>
          <w:sz w:val="24"/>
          <w:szCs w:val="24"/>
          <w:lang w:bidi="he-IL"/>
        </w:rPr>
        <w:t>(Mikuláš Vymětal)</w:t>
      </w:r>
    </w:p>
    <w:p w14:paraId="16073A47" w14:textId="77777777" w:rsidR="00F60E6E" w:rsidRPr="008955EB" w:rsidRDefault="00F60E6E" w:rsidP="00F0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bookmarkEnd w:id="0"/>
    <w:p w14:paraId="6EB26AD8" w14:textId="77777777" w:rsidR="007F2912" w:rsidRPr="008955EB" w:rsidRDefault="007F2912">
      <w:pPr>
        <w:rPr>
          <w:sz w:val="24"/>
          <w:szCs w:val="24"/>
        </w:rPr>
      </w:pPr>
    </w:p>
    <w:sectPr w:rsidR="007F2912" w:rsidRPr="008955EB" w:rsidSect="008955E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6D99"/>
    <w:multiLevelType w:val="hybridMultilevel"/>
    <w:tmpl w:val="81C6F9F0"/>
    <w:lvl w:ilvl="0" w:tplc="ED7E8F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27B6D"/>
    <w:multiLevelType w:val="hybridMultilevel"/>
    <w:tmpl w:val="E610A846"/>
    <w:lvl w:ilvl="0" w:tplc="743A7A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12"/>
    <w:rsid w:val="00176A26"/>
    <w:rsid w:val="002018F6"/>
    <w:rsid w:val="003E7559"/>
    <w:rsid w:val="00500C12"/>
    <w:rsid w:val="00504FBB"/>
    <w:rsid w:val="00544881"/>
    <w:rsid w:val="00556F18"/>
    <w:rsid w:val="005D1A5F"/>
    <w:rsid w:val="006703D4"/>
    <w:rsid w:val="00694593"/>
    <w:rsid w:val="006D51D3"/>
    <w:rsid w:val="006D7345"/>
    <w:rsid w:val="00751089"/>
    <w:rsid w:val="007B1E44"/>
    <w:rsid w:val="007F1856"/>
    <w:rsid w:val="007F2912"/>
    <w:rsid w:val="00812BF9"/>
    <w:rsid w:val="008955EB"/>
    <w:rsid w:val="008B1D79"/>
    <w:rsid w:val="008C6A2F"/>
    <w:rsid w:val="008D3BD1"/>
    <w:rsid w:val="009246E1"/>
    <w:rsid w:val="00977E9A"/>
    <w:rsid w:val="009B65E0"/>
    <w:rsid w:val="009E3C85"/>
    <w:rsid w:val="00A33FBD"/>
    <w:rsid w:val="00AE2A24"/>
    <w:rsid w:val="00BA111F"/>
    <w:rsid w:val="00D85054"/>
    <w:rsid w:val="00DB40CD"/>
    <w:rsid w:val="00DE6300"/>
    <w:rsid w:val="00F07A3F"/>
    <w:rsid w:val="00F217B6"/>
    <w:rsid w:val="00F54132"/>
    <w:rsid w:val="00F60E6E"/>
    <w:rsid w:val="00F7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64BE"/>
  <w15:chartTrackingRefBased/>
  <w15:docId w15:val="{8639C4FA-8B0A-4418-B547-BDFAFDCA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2">
    <w:name w:val="Titul 2"/>
    <w:basedOn w:val="Normln"/>
    <w:rsid w:val="007F2912"/>
    <w:pPr>
      <w:spacing w:after="120" w:line="480" w:lineRule="auto"/>
      <w:jc w:val="center"/>
    </w:pPr>
    <w:rPr>
      <w:rFonts w:ascii="Times New Roman" w:eastAsia="Times New Roman" w:hAnsi="Times New Roman" w:cs="Times New Roman"/>
      <w:b/>
      <w:bCs/>
      <w:spacing w:val="20"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4251ABEAD7243A625B732E3C554C2" ma:contentTypeVersion="11" ma:contentTypeDescription="Vytvoří nový dokument" ma:contentTypeScope="" ma:versionID="1fb118fdd769bf75df87fba82a7e459c">
  <xsd:schema xmlns:xsd="http://www.w3.org/2001/XMLSchema" xmlns:xs="http://www.w3.org/2001/XMLSchema" xmlns:p="http://schemas.microsoft.com/office/2006/metadata/properties" xmlns:ns3="d6d7ee3b-a228-4120-be4d-0e0676adc6df" targetNamespace="http://schemas.microsoft.com/office/2006/metadata/properties" ma:root="true" ma:fieldsID="1d7848a406202c518f33be786d7311b1" ns3:_="">
    <xsd:import namespace="d6d7ee3b-a228-4120-be4d-0e0676adc6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7ee3b-a228-4120-be4d-0e0676adc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5154A-9C9A-4DD3-B53B-9AF379CFF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7ee3b-a228-4120-be4d-0e0676adc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E7230-EC30-419D-9E16-749B491E72F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6d7ee3b-a228-4120-be4d-0e0676adc6df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D37F63-D551-4205-B93F-E87A5A98A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 Mikuláš | ÚCK ČCE</dc:creator>
  <cp:keywords/>
  <dc:description/>
  <cp:lastModifiedBy>Vymětal Mikuláš | ÚCK ČCE</cp:lastModifiedBy>
  <cp:revision>3</cp:revision>
  <cp:lastPrinted>2023-01-22T14:16:00Z</cp:lastPrinted>
  <dcterms:created xsi:type="dcterms:W3CDTF">2023-02-28T12:41:00Z</dcterms:created>
  <dcterms:modified xsi:type="dcterms:W3CDTF">2023-02-28T12:41:00Z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0x0101008A24251ABEAD7243A625B732E3C554C2</vt:lpwstr>
  </property>
</Properties>
</file>